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939" w:rsidRDefault="00383939" w:rsidP="00383939">
      <w:pPr>
        <w:pStyle w:val="Heading"/>
        <w:rPr>
          <w:lang w:val="tr-TR"/>
        </w:rPr>
      </w:pPr>
      <w:r>
        <w:rPr>
          <w:lang w:val="tr-TR"/>
        </w:rPr>
        <w:t>Konular</w:t>
      </w:r>
    </w:p>
    <w:p w:rsidR="0002239D" w:rsidRPr="00383939" w:rsidRDefault="00474EB7" w:rsidP="00383939">
      <w:pPr>
        <w:pStyle w:val="Balk1"/>
        <w:rPr>
          <w:lang w:val="tr-TR"/>
        </w:rPr>
      </w:pPr>
      <w:r w:rsidRPr="00383939">
        <w:rPr>
          <w:lang w:val="tr-TR"/>
        </w:rPr>
        <w:t>Kurumsal Gelişim ve Planlama Ofisi</w:t>
      </w:r>
      <w:r w:rsidR="00383939" w:rsidRPr="00383939">
        <w:rPr>
          <w:lang w:val="tr-TR"/>
        </w:rPr>
        <w:t xml:space="preserve"> Soruları</w:t>
      </w:r>
    </w:p>
    <w:p w:rsidR="0002239D" w:rsidRPr="00383939" w:rsidRDefault="0002239D">
      <w:pPr>
        <w:rPr>
          <w:b/>
          <w:lang w:val="tr-TR"/>
        </w:rPr>
      </w:pPr>
    </w:p>
    <w:p w:rsidR="0002239D" w:rsidRPr="00383939" w:rsidRDefault="00474EB7">
      <w:pPr>
        <w:pStyle w:val="ListeParagraf"/>
        <w:numPr>
          <w:ilvl w:val="0"/>
          <w:numId w:val="1"/>
        </w:numPr>
        <w:rPr>
          <w:lang w:val="tr-TR"/>
        </w:rPr>
      </w:pPr>
      <w:r w:rsidRPr="00383939">
        <w:rPr>
          <w:lang w:val="tr-TR"/>
        </w:rPr>
        <w:t xml:space="preserve">Anonim veri tutulması/işlenmesi için aydınlatma metni hazırlanmalı mıdır? </w:t>
      </w:r>
    </w:p>
    <w:p w:rsidR="0002239D" w:rsidRPr="00383939" w:rsidRDefault="00474EB7">
      <w:pPr>
        <w:pStyle w:val="ListeParagraf"/>
        <w:numPr>
          <w:ilvl w:val="0"/>
          <w:numId w:val="1"/>
        </w:numPr>
        <w:rPr>
          <w:lang w:val="tr-TR"/>
        </w:rPr>
      </w:pPr>
      <w:r w:rsidRPr="00383939">
        <w:rPr>
          <w:lang w:val="tr-TR"/>
        </w:rPr>
        <w:t xml:space="preserve">Anonim veriler, veriyi tutan birim haricinde başka bir birim tarafından işlenerek 3. şahıslara iletiliyor ise, aydınlatma metni gerekli midir? </w:t>
      </w:r>
    </w:p>
    <w:p w:rsidR="0002239D" w:rsidRPr="00383939" w:rsidRDefault="00474EB7">
      <w:pPr>
        <w:pStyle w:val="ListeParagraf"/>
        <w:numPr>
          <w:ilvl w:val="0"/>
          <w:numId w:val="1"/>
        </w:numPr>
        <w:rPr>
          <w:lang w:val="tr-TR"/>
        </w:rPr>
      </w:pPr>
      <w:r w:rsidRPr="00383939">
        <w:rPr>
          <w:lang w:val="tr-TR"/>
        </w:rPr>
        <w:t xml:space="preserve">Veri envanteri ne kadar süreyle güncellenmelidir?  Yasal bir süresi var mıdır? </w:t>
      </w:r>
    </w:p>
    <w:p w:rsidR="0002239D" w:rsidRPr="00383939" w:rsidRDefault="00474EB7">
      <w:pPr>
        <w:pStyle w:val="ListeParagraf"/>
        <w:numPr>
          <w:ilvl w:val="0"/>
          <w:numId w:val="1"/>
        </w:numPr>
        <w:rPr>
          <w:lang w:val="tr-TR"/>
        </w:rPr>
      </w:pPr>
      <w:r w:rsidRPr="00383939">
        <w:rPr>
          <w:lang w:val="tr-TR"/>
        </w:rPr>
        <w:t xml:space="preserve">Veri envanteri için KVKK tarafından sağlanmış olan format kurumun kendi işleyişine yönelik dönüştürülebilir mi? </w:t>
      </w:r>
    </w:p>
    <w:p w:rsidR="0002239D" w:rsidRPr="00383939" w:rsidRDefault="00474EB7">
      <w:pPr>
        <w:pStyle w:val="ListeParagraf"/>
        <w:numPr>
          <w:ilvl w:val="0"/>
          <w:numId w:val="1"/>
        </w:numPr>
        <w:rPr>
          <w:lang w:val="tr-TR"/>
        </w:rPr>
      </w:pPr>
      <w:r w:rsidRPr="00383939">
        <w:rPr>
          <w:lang w:val="tr-TR"/>
        </w:rPr>
        <w:t xml:space="preserve">Kurum verileri Türkiye dışından başka kuruluşlar ile paylaşılıyor ise bu kuruluşlarla yasanın hangi bendi doğrultusunda kişisel veri paylaşılmalıdır? </w:t>
      </w:r>
    </w:p>
    <w:p w:rsidR="0002239D" w:rsidRPr="00383939" w:rsidRDefault="00474EB7">
      <w:pPr>
        <w:pStyle w:val="ListeParagraf"/>
        <w:numPr>
          <w:ilvl w:val="0"/>
          <w:numId w:val="1"/>
        </w:numPr>
        <w:rPr>
          <w:lang w:val="tr-TR"/>
        </w:rPr>
      </w:pPr>
      <w:r w:rsidRPr="00383939">
        <w:rPr>
          <w:lang w:val="tr-TR"/>
        </w:rPr>
        <w:t xml:space="preserve">Aydınlatma metinlerinde verilerin işlenme ve paylaşım sürecine ilişkin hangi detayda bilgi verilmelidir? </w:t>
      </w:r>
    </w:p>
    <w:p w:rsidR="0002239D" w:rsidRPr="00383939" w:rsidRDefault="00474EB7" w:rsidP="00383939">
      <w:pPr>
        <w:pStyle w:val="Balk1"/>
        <w:rPr>
          <w:lang w:val="tr-TR"/>
        </w:rPr>
      </w:pPr>
      <w:r w:rsidRPr="00383939">
        <w:rPr>
          <w:lang w:val="tr-TR"/>
        </w:rPr>
        <w:t>KDDB Sorular</w:t>
      </w:r>
      <w:r w:rsidR="00383939" w:rsidRPr="00383939">
        <w:rPr>
          <w:lang w:val="tr-TR"/>
        </w:rPr>
        <w:t>ı</w:t>
      </w:r>
    </w:p>
    <w:p w:rsidR="0002239D" w:rsidRPr="00383939" w:rsidRDefault="00474EB7" w:rsidP="00383939">
      <w:pPr>
        <w:pStyle w:val="ListeParagraf"/>
        <w:numPr>
          <w:ilvl w:val="0"/>
          <w:numId w:val="3"/>
        </w:numPr>
        <w:rPr>
          <w:lang w:val="tr-TR"/>
        </w:rPr>
      </w:pPr>
      <w:r w:rsidRPr="00383939">
        <w:rPr>
          <w:lang w:val="tr-TR"/>
        </w:rPr>
        <w:t xml:space="preserve">Kalite Yönetim Sistemi gereği kullanıcı memnuniyetinin takibi "öneri bildirim formları” ile yapılmakta, bu formlar isteğe bağlı olarak kütüphane web sayfasından doldurulabildiği gibi Kütüphane içinde “Suggestions/ Öneriler” kutularına atılabilmekte. Bu formların içeriğinde kullanıcıya ait isim, soy isim ve iletişim bilgileri(adres, e-posta ve telefon no) yer alıyor. Formda aynı zamanda, her zaman kullanılmasa da imza alanı bulunuyor. Bu süreç kanunda istisnalar bölümünde geçen </w:t>
      </w:r>
    </w:p>
    <w:p w:rsidR="0002239D" w:rsidRPr="00383939" w:rsidRDefault="00474EB7" w:rsidP="00383939">
      <w:pPr>
        <w:pStyle w:val="ListeParagraf"/>
        <w:ind w:left="360"/>
        <w:rPr>
          <w:lang w:val="tr-TR"/>
        </w:rPr>
      </w:pPr>
      <w:r w:rsidRPr="00383939">
        <w:rPr>
          <w:lang w:val="tr-TR"/>
        </w:rPr>
        <w:t>İstisnalar</w:t>
      </w:r>
    </w:p>
    <w:p w:rsidR="0002239D" w:rsidRPr="00474EB7" w:rsidRDefault="00474EB7" w:rsidP="00383939">
      <w:pPr>
        <w:pStyle w:val="ListeParagraf"/>
        <w:ind w:left="360"/>
        <w:rPr>
          <w:i/>
          <w:lang w:val="tr-TR"/>
        </w:rPr>
      </w:pPr>
      <w:r w:rsidRPr="00474EB7">
        <w:rPr>
          <w:i/>
          <w:lang w:val="tr-TR"/>
        </w:rPr>
        <w:t>MADDE 28 -(2) Bu Kanunun amacına ve temel ilkelerine uygun ve orantılı olmak kaydıyla veri sorumlusunun aydınlatma yükümlülüğünü düzenleyen 10 uncu, zararın giderilmesini talep etme hakkı hariç, ilgili kişinin haklarını düzenleyen 11 inci ve Veri Sorumluları Siciline kayıt</w:t>
      </w:r>
      <w:r w:rsidR="00383939" w:rsidRPr="00474EB7">
        <w:rPr>
          <w:i/>
          <w:lang w:val="tr-TR"/>
        </w:rPr>
        <w:t xml:space="preserve"> </w:t>
      </w:r>
      <w:r w:rsidRPr="00474EB7">
        <w:rPr>
          <w:i/>
          <w:lang w:val="tr-TR"/>
        </w:rPr>
        <w:t>yükümlülüğünü düzenleyen 16 ncı maddeleri aşağıdaki hâllerde uygulanmaz:</w:t>
      </w:r>
    </w:p>
    <w:p w:rsidR="00474EB7" w:rsidRPr="00474EB7" w:rsidRDefault="00474EB7" w:rsidP="00383939">
      <w:pPr>
        <w:pStyle w:val="ListeParagraf"/>
        <w:ind w:left="360"/>
        <w:rPr>
          <w:i/>
          <w:lang w:val="tr-TR"/>
        </w:rPr>
      </w:pPr>
      <w:r w:rsidRPr="00474EB7">
        <w:rPr>
          <w:i/>
          <w:lang w:val="tr-TR"/>
        </w:rPr>
        <w:t>b) İlgili kişinin kendisi tarafından alenileştirilmiş kişisel verilerin işlenmesi</w:t>
      </w:r>
      <w:r w:rsidR="00383939" w:rsidRPr="00474EB7">
        <w:rPr>
          <w:i/>
          <w:lang w:val="tr-TR"/>
        </w:rPr>
        <w:t xml:space="preserve"> </w:t>
      </w:r>
    </w:p>
    <w:p w:rsidR="0002239D" w:rsidRPr="00383939" w:rsidRDefault="00474EB7" w:rsidP="00383939">
      <w:pPr>
        <w:pStyle w:val="ListeParagraf"/>
        <w:ind w:left="360"/>
        <w:rPr>
          <w:lang w:val="tr-TR"/>
        </w:rPr>
      </w:pPr>
      <w:r w:rsidRPr="00383939">
        <w:rPr>
          <w:lang w:val="tr-TR"/>
        </w:rPr>
        <w:t>kapsamında değerlendirilebilir mi?</w:t>
      </w:r>
    </w:p>
    <w:p w:rsidR="0002239D" w:rsidRPr="00383939" w:rsidRDefault="00474EB7" w:rsidP="00383939">
      <w:pPr>
        <w:pStyle w:val="ListeParagraf"/>
        <w:ind w:left="360"/>
        <w:rPr>
          <w:lang w:val="tr-TR"/>
        </w:rPr>
      </w:pPr>
      <w:r w:rsidRPr="00383939">
        <w:rPr>
          <w:lang w:val="tr-TR"/>
        </w:rPr>
        <w:t>Formlar 2011 yılından itibaren basılı olarak saklanıyor. Yıllık ortalama 70 civarı formun da gelmekte.</w:t>
      </w:r>
      <w:bookmarkStart w:id="0" w:name="_GoBack1"/>
      <w:bookmarkEnd w:id="0"/>
    </w:p>
    <w:p w:rsidR="0002239D" w:rsidRPr="00383939" w:rsidRDefault="00474EB7" w:rsidP="00383939">
      <w:pPr>
        <w:pStyle w:val="ListeParagraf"/>
        <w:numPr>
          <w:ilvl w:val="0"/>
          <w:numId w:val="3"/>
        </w:numPr>
        <w:rPr>
          <w:lang w:val="tr-TR"/>
        </w:rPr>
      </w:pPr>
      <w:r w:rsidRPr="00383939">
        <w:rPr>
          <w:lang w:val="tr-TR"/>
        </w:rPr>
        <w:t xml:space="preserve">Veri sahibi ODTÜ değil midir? </w:t>
      </w:r>
    </w:p>
    <w:p w:rsidR="0002239D" w:rsidRPr="00383939" w:rsidRDefault="00474EB7" w:rsidP="00383939">
      <w:pPr>
        <w:pStyle w:val="ListeParagraf"/>
        <w:numPr>
          <w:ilvl w:val="0"/>
          <w:numId w:val="3"/>
        </w:numPr>
        <w:rPr>
          <w:lang w:val="tr-TR"/>
        </w:rPr>
      </w:pPr>
      <w:r w:rsidRPr="00383939">
        <w:rPr>
          <w:lang w:val="tr-TR"/>
        </w:rPr>
        <w:t xml:space="preserve">Bir protokolün gereği olarak kullanıcı   (Kurumlar arası işbirliği protokolü çerçevesinde ODTÜ Kütüphanesinden yaralanacak dış kullanıcı) tarafından doldurulan formdaki kişisel verilerin her </w:t>
      </w:r>
      <w:r w:rsidRPr="00383939">
        <w:rPr>
          <w:lang w:val="tr-TR"/>
        </w:rPr>
        <w:lastRenderedPageBreak/>
        <w:t>biri elektronik ortamda veri kayıt sistemine  (Sierra) aktarılmamaktadır.   Aktarılmayan verilerin bizde kullanımı olmasa da karşı üniversite kullanıyor, dolayısıyla formdan çıkarıl</w:t>
      </w:r>
      <w:r w:rsidR="004D4422">
        <w:rPr>
          <w:lang w:val="tr-TR"/>
        </w:rPr>
        <w:t xml:space="preserve">amıyor, fakat işlenmediği için </w:t>
      </w:r>
      <w:bookmarkStart w:id="1" w:name="_GoBack"/>
      <w:bookmarkEnd w:id="1"/>
      <w:r w:rsidRPr="00383939">
        <w:rPr>
          <w:lang w:val="tr-TR"/>
        </w:rPr>
        <w:t>aydınlatma metnine konulmalı mıdır?</w:t>
      </w:r>
    </w:p>
    <w:p w:rsidR="0002239D" w:rsidRPr="00383939" w:rsidRDefault="00474EB7" w:rsidP="00383939">
      <w:pPr>
        <w:pStyle w:val="ListeParagraf"/>
        <w:numPr>
          <w:ilvl w:val="0"/>
          <w:numId w:val="3"/>
        </w:numPr>
        <w:rPr>
          <w:lang w:val="tr-TR"/>
        </w:rPr>
      </w:pPr>
      <w:r w:rsidRPr="00383939">
        <w:rPr>
          <w:lang w:val="tr-TR"/>
        </w:rPr>
        <w:t xml:space="preserve">Bir veri işleme </w:t>
      </w:r>
      <w:r w:rsidR="004D4422" w:rsidRPr="00383939">
        <w:rPr>
          <w:lang w:val="tr-TR"/>
        </w:rPr>
        <w:t>süreci tüm</w:t>
      </w:r>
      <w:r w:rsidRPr="00383939">
        <w:rPr>
          <w:lang w:val="tr-TR"/>
        </w:rPr>
        <w:t xml:space="preserve"> kullanıcı tipleri için aynı şekilde yürütülmekle beraber “Veriyi Toplayan” bilgisi akademik, idari personel ve öğrenciler için farklı birimlerdir (KDDB, </w:t>
      </w:r>
      <w:r w:rsidR="004D4422" w:rsidRPr="00383939">
        <w:rPr>
          <w:lang w:val="tr-TR"/>
        </w:rPr>
        <w:t>PDB, ODB</w:t>
      </w:r>
      <w:r w:rsidRPr="00383939">
        <w:rPr>
          <w:lang w:val="tr-TR"/>
        </w:rPr>
        <w:t>). Bu durumda toplu tek bir aydınlatma metni düzenlenmesinde sakınca var mıdır?</w:t>
      </w:r>
    </w:p>
    <w:p w:rsidR="0002239D" w:rsidRPr="00383939" w:rsidRDefault="00474EB7" w:rsidP="00383939">
      <w:pPr>
        <w:pStyle w:val="ListeParagraf"/>
        <w:numPr>
          <w:ilvl w:val="0"/>
          <w:numId w:val="3"/>
        </w:numPr>
        <w:rPr>
          <w:lang w:val="tr-TR"/>
        </w:rPr>
      </w:pPr>
      <w:r w:rsidRPr="00383939">
        <w:rPr>
          <w:lang w:val="tr-TR"/>
        </w:rPr>
        <w:t>Güvenlik kameralarının kayıtlar: Kütüphane giriş çıkış turnikeleri, kütüphane emanet dolaplarının bulunduğu alanlarda kamera kaydı yapılmaktadır. Bu kayıtlarda işlenen görüntü ile kişi kimlik bilgileri arasında bir eşleşme yapılmadığından kanun bu çerçevede nasıl değerlendirilebilir.</w:t>
      </w:r>
    </w:p>
    <w:p w:rsidR="0002239D" w:rsidRPr="00383939" w:rsidRDefault="00474EB7" w:rsidP="00383939">
      <w:pPr>
        <w:pStyle w:val="ListeParagraf"/>
        <w:numPr>
          <w:ilvl w:val="0"/>
          <w:numId w:val="3"/>
        </w:numPr>
        <w:rPr>
          <w:lang w:val="tr-TR"/>
        </w:rPr>
      </w:pPr>
      <w:r w:rsidRPr="00383939">
        <w:rPr>
          <w:lang w:val="tr-TR"/>
        </w:rPr>
        <w:t>“Tez Koleksiyonu Oluşturma Süreci” ve ODTÜ açık bilim platformu OpenMETU’ye  akademisyenin kendisi tarafından bilimsel kaynak yüklenmesi süreçleri toplanan temel kimlik bilgileri, iletişim bilgileri, akademik bilgiler; kanunun istisnaları düzenleyen bölümleri çerçevesinde değerlendirilebilir mi?</w:t>
      </w:r>
    </w:p>
    <w:p w:rsidR="0002239D" w:rsidRPr="00383939" w:rsidRDefault="00474EB7" w:rsidP="00383939">
      <w:pPr>
        <w:pStyle w:val="ListeParagraf"/>
        <w:numPr>
          <w:ilvl w:val="0"/>
          <w:numId w:val="3"/>
        </w:numPr>
        <w:rPr>
          <w:lang w:val="tr-TR"/>
        </w:rPr>
      </w:pPr>
      <w:r w:rsidRPr="00383939">
        <w:rPr>
          <w:lang w:val="tr-TR"/>
        </w:rPr>
        <w:t>Aydınlatma metinlerinde toplama yöntemi hangi detayda verilmelidir?</w:t>
      </w:r>
    </w:p>
    <w:p w:rsidR="0002239D" w:rsidRPr="00383939" w:rsidRDefault="00474EB7" w:rsidP="00383939">
      <w:pPr>
        <w:pStyle w:val="Balk1"/>
        <w:rPr>
          <w:lang w:val="tr-TR"/>
        </w:rPr>
      </w:pPr>
      <w:r w:rsidRPr="00383939">
        <w:rPr>
          <w:lang w:val="tr-TR"/>
        </w:rPr>
        <w:t>ÖİDB Sorular</w:t>
      </w:r>
      <w:r w:rsidR="00383939" w:rsidRPr="00383939">
        <w:rPr>
          <w:lang w:val="tr-TR"/>
        </w:rPr>
        <w:t>ı</w:t>
      </w:r>
      <w:r w:rsidRPr="00383939">
        <w:rPr>
          <w:lang w:val="tr-TR"/>
        </w:rPr>
        <w:t>:</w:t>
      </w:r>
    </w:p>
    <w:p w:rsidR="0002239D" w:rsidRPr="00383939" w:rsidRDefault="00474EB7" w:rsidP="00383939">
      <w:pPr>
        <w:pStyle w:val="ListeParagraf"/>
        <w:numPr>
          <w:ilvl w:val="0"/>
          <w:numId w:val="6"/>
        </w:numPr>
        <w:rPr>
          <w:lang w:val="tr-TR"/>
        </w:rPr>
      </w:pPr>
      <w:r w:rsidRPr="00383939">
        <w:rPr>
          <w:lang w:val="tr-TR"/>
        </w:rPr>
        <w:t>Burs ve Yardım başvurusunda bulunurken Kişisel Verileri Koruma Kanununa göre doldurulan metine izin veriyorum diyen öğrencilerin bilgilerini gönül rahatlığı ile diğer burs veren kişilerle paylaşabilir miyiz?</w:t>
      </w:r>
    </w:p>
    <w:p w:rsidR="0002239D" w:rsidRPr="00383939" w:rsidRDefault="00474EB7" w:rsidP="00383939">
      <w:pPr>
        <w:pStyle w:val="ListeParagraf"/>
        <w:numPr>
          <w:ilvl w:val="0"/>
          <w:numId w:val="6"/>
        </w:numPr>
        <w:rPr>
          <w:lang w:val="tr-TR"/>
        </w:rPr>
      </w:pPr>
      <w:r w:rsidRPr="00383939">
        <w:rPr>
          <w:lang w:val="tr-TR"/>
        </w:rPr>
        <w:t xml:space="preserve">Öğrencilerin kendilerine ait öğrenci kimliği, diploma ve belgeleri (transkript, öğrenci belgesi, geçici mezuniyet belgesi) dilekçe karşılığında istediği kişiye teslim etmemiz doğru mudur? Örneğin; öğrencinin eşi, eşinin imzalamış olduğu dilekçe ile eşine ait lise diplomasını almak üzere ÖİDB’ye başvuruda bulunuyor. </w:t>
      </w:r>
    </w:p>
    <w:p w:rsidR="0002239D" w:rsidRPr="00383939" w:rsidRDefault="00474EB7" w:rsidP="00383939">
      <w:pPr>
        <w:pStyle w:val="ListeParagraf"/>
        <w:numPr>
          <w:ilvl w:val="0"/>
          <w:numId w:val="6"/>
        </w:numPr>
        <w:rPr>
          <w:lang w:val="tr-TR"/>
        </w:rPr>
      </w:pPr>
      <w:r w:rsidRPr="00383939">
        <w:rPr>
          <w:lang w:val="tr-TR"/>
        </w:rPr>
        <w:t>Öğrenciye ait olduğu söylenen dilekçenin ÖİDB arşivinden çıkarılan dosyasında bulunan imzasıyla eşleşmesi yapılıyor. Ancak öğrencinin mezun olduğu yaşı da hesaba katılırsa yıllar içinde imzası değişmiş o</w:t>
      </w:r>
      <w:bookmarkStart w:id="2" w:name="_GoBack2"/>
      <w:bookmarkEnd w:id="2"/>
      <w:r w:rsidRPr="00383939">
        <w:rPr>
          <w:lang w:val="tr-TR"/>
        </w:rPr>
        <w:t>labilir. Bu durumda ne yapılmalı?</w:t>
      </w:r>
    </w:p>
    <w:p w:rsidR="0002239D" w:rsidRPr="00383939" w:rsidRDefault="00474EB7" w:rsidP="00383939">
      <w:pPr>
        <w:pStyle w:val="ListeParagraf"/>
        <w:numPr>
          <w:ilvl w:val="0"/>
          <w:numId w:val="6"/>
        </w:numPr>
        <w:rPr>
          <w:lang w:val="tr-TR"/>
        </w:rPr>
      </w:pPr>
      <w:r w:rsidRPr="00383939">
        <w:rPr>
          <w:lang w:val="tr-TR"/>
        </w:rPr>
        <w:t xml:space="preserve">Ders ve sınav programlarını 3. kişilerle paylaşmıyoruz. Ailesi ile de paylaşılmıyor. Gerekli acil durumlarda ailesi ile paylaşılabilir mi? Örneğin ailenin bir süredir öğrenciden haber alamaması gibi. Bu durumda nasıl bir prosedür izlenmeli? Yöneticilerimizin bize sözlü söylemesi ile bilgiyi verebilir miyiz? </w:t>
      </w:r>
    </w:p>
    <w:p w:rsidR="0002239D" w:rsidRPr="00383939" w:rsidRDefault="00474EB7" w:rsidP="00383939">
      <w:pPr>
        <w:pStyle w:val="ListeParagraf"/>
        <w:numPr>
          <w:ilvl w:val="0"/>
          <w:numId w:val="6"/>
        </w:numPr>
        <w:rPr>
          <w:lang w:val="tr-TR"/>
        </w:rPr>
      </w:pPr>
      <w:r w:rsidRPr="00383939">
        <w:rPr>
          <w:lang w:val="tr-TR"/>
        </w:rPr>
        <w:t xml:space="preserve">Sayısal-istatistiki verileri nasıl paylaşmalıyız? Kime, hangi kuruma veriyi nasıl iletmeliyiz? Farklı parametrelerde veri isteniyor. Kişilere ve kurumlara öğrenci kişisel verileri resmi yazı ve Daire Başkanımızın onayı olmadan asla verilmiyor. Öğrencinin Adı Soyadı, Adresi, Ortalaması gibi. Bunlar kiminle ne şekilde paylaşılabilir? </w:t>
      </w:r>
    </w:p>
    <w:p w:rsidR="0002239D" w:rsidRPr="00383939" w:rsidRDefault="00474EB7" w:rsidP="00383939">
      <w:pPr>
        <w:pStyle w:val="ListeParagraf"/>
        <w:numPr>
          <w:ilvl w:val="0"/>
          <w:numId w:val="6"/>
        </w:numPr>
        <w:rPr>
          <w:lang w:val="tr-TR"/>
        </w:rPr>
      </w:pPr>
      <w:r w:rsidRPr="00383939">
        <w:rPr>
          <w:lang w:val="tr-TR"/>
        </w:rPr>
        <w:lastRenderedPageBreak/>
        <w:t xml:space="preserve">Web sayfamıza istatistiki veri konabilir mi? Yıl bazında, sınıf bazında kız-erkek öğrenci sayısı gibi. Bu verileri kim ne şekilde görmeli? Bir bölümün öğrenci sayısını başka bir bölüm görebilir mi? Örneğin A Dekanlığı B Dekanlığının bölüm bazında öğrenci sayısını görebilir mi? </w:t>
      </w:r>
    </w:p>
    <w:p w:rsidR="0002239D" w:rsidRPr="00383939" w:rsidRDefault="00474EB7" w:rsidP="00383939">
      <w:pPr>
        <w:pStyle w:val="ListeParagraf"/>
        <w:numPr>
          <w:ilvl w:val="0"/>
          <w:numId w:val="6"/>
        </w:numPr>
        <w:rPr>
          <w:lang w:val="tr-TR"/>
        </w:rPr>
      </w:pPr>
      <w:r w:rsidRPr="00383939">
        <w:rPr>
          <w:lang w:val="tr-TR"/>
        </w:rPr>
        <w:t xml:space="preserve">Bir doktora öğrencisi tezi için veri istediği zaman hangi veriler kendisine verilebilir? Veri isteyenden resmi bir dilekçe istiyoruz. Bu prosedür doğru mu? Yanlış ise veri isteyenden ne istemeliyiz? </w:t>
      </w:r>
    </w:p>
    <w:p w:rsidR="0002239D" w:rsidRPr="00383939" w:rsidRDefault="00474EB7" w:rsidP="00383939">
      <w:pPr>
        <w:pStyle w:val="ListeParagraf"/>
        <w:numPr>
          <w:ilvl w:val="0"/>
          <w:numId w:val="6"/>
        </w:numPr>
        <w:rPr>
          <w:lang w:val="tr-TR"/>
        </w:rPr>
      </w:pPr>
      <w:r w:rsidRPr="00383939">
        <w:rPr>
          <w:lang w:val="tr-TR"/>
        </w:rPr>
        <w:t xml:space="preserve">Not bildirim formu evrak üstünden iletiliyor. Bölüm sekreteri, not bildirim formunu getiren evrak görevlisi, bizdeki formu alan kişiler vb. notu görüyor. Bu prosedür doğru mu? </w:t>
      </w:r>
    </w:p>
    <w:p w:rsidR="0002239D" w:rsidRPr="00383939" w:rsidRDefault="00474EB7" w:rsidP="00383939">
      <w:pPr>
        <w:pStyle w:val="ListeParagraf"/>
        <w:numPr>
          <w:ilvl w:val="0"/>
          <w:numId w:val="6"/>
        </w:numPr>
        <w:rPr>
          <w:lang w:val="tr-TR"/>
        </w:rPr>
      </w:pPr>
      <w:r w:rsidRPr="00383939">
        <w:rPr>
          <w:lang w:val="tr-TR"/>
        </w:rPr>
        <w:t xml:space="preserve">Ders Değerlendirme Anketleri sonuçları hocaları yükselme ve ödül açısından etkilemektedir.  Bu sonuçları kim nasıl görebilmeli? </w:t>
      </w:r>
    </w:p>
    <w:p w:rsidR="0002239D" w:rsidRPr="00383939" w:rsidRDefault="00474EB7" w:rsidP="00383939">
      <w:pPr>
        <w:pStyle w:val="ListeParagraf"/>
        <w:numPr>
          <w:ilvl w:val="0"/>
          <w:numId w:val="6"/>
        </w:numPr>
        <w:rPr>
          <w:lang w:val="tr-TR"/>
        </w:rPr>
      </w:pPr>
      <w:r w:rsidRPr="00383939">
        <w:rPr>
          <w:lang w:val="tr-TR"/>
        </w:rPr>
        <w:t>Öğrencinin anne ve babası çocuklarının okuldan ayrıldığından şüphelenerek eğitim durumuna dair Öğrenci İşleri Daire Başkanlığına gelerek durumu hakkında bilgi almak istiyor. Bu durumda ne yapılmalı?</w:t>
      </w:r>
    </w:p>
    <w:p w:rsidR="0002239D" w:rsidRPr="00383939" w:rsidRDefault="00474EB7" w:rsidP="00383939">
      <w:pPr>
        <w:pStyle w:val="ListeParagraf"/>
        <w:numPr>
          <w:ilvl w:val="0"/>
          <w:numId w:val="6"/>
        </w:numPr>
        <w:rPr>
          <w:lang w:val="tr-TR"/>
        </w:rPr>
      </w:pPr>
      <w:r w:rsidRPr="00383939">
        <w:rPr>
          <w:lang w:val="tr-TR"/>
        </w:rPr>
        <w:t>‘metu.edu.tr’ uzantılı olmayan mail yoluyla öğrenci numarası, bölüm vs. bilgileri verilerek transkript isteniyor. Daha sonra maili gönderen şahıs transkripti bir sebepten dolayı alamayacağını söyleyerek yerine bir tanıdığının alması yönünde bir istekte bulunuyor. Ne yapılmalı?</w:t>
      </w:r>
    </w:p>
    <w:p w:rsidR="0002239D" w:rsidRPr="00383939" w:rsidRDefault="00474EB7" w:rsidP="00383939">
      <w:pPr>
        <w:pStyle w:val="ListeParagraf"/>
        <w:numPr>
          <w:ilvl w:val="0"/>
          <w:numId w:val="6"/>
        </w:numPr>
        <w:rPr>
          <w:lang w:val="tr-TR"/>
        </w:rPr>
      </w:pPr>
      <w:r w:rsidRPr="00383939">
        <w:rPr>
          <w:lang w:val="tr-TR"/>
        </w:rPr>
        <w:t>Yine ‘metu.edu.tr’ uzantılı olmayan mail yoluyla öğrenci numarası, bölüm vs. bilgileri verilerek transkript, öğrenci belgesi vs. isteniyor ve maili gönderen kişi elektronik ortamda bu belgenin kendisine gönderilmesini istiyor. Belgeleri elektronik ortamda göndermek doğru mudur?</w:t>
      </w:r>
    </w:p>
    <w:p w:rsidR="004D4422" w:rsidRDefault="004D4422" w:rsidP="004D4422">
      <w:pPr>
        <w:pStyle w:val="Balk1"/>
        <w:rPr>
          <w:lang w:val="tr-TR"/>
        </w:rPr>
      </w:pPr>
      <w:r>
        <w:rPr>
          <w:lang w:val="tr-TR"/>
        </w:rPr>
        <w:t>PDB</w:t>
      </w:r>
      <w:r w:rsidRPr="00383939">
        <w:rPr>
          <w:lang w:val="tr-TR"/>
        </w:rPr>
        <w:t xml:space="preserve"> Soruları</w:t>
      </w:r>
    </w:p>
    <w:p w:rsidR="004D4422" w:rsidRDefault="004D4422" w:rsidP="004D4422">
      <w:pPr>
        <w:rPr>
          <w:lang w:val="tr-TR"/>
        </w:rPr>
      </w:pP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 xml:space="preserve">Kişisel Veri nedir? Bir verinin kişisel olup olmadığını nasıl anlarız? </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Hassas Kişisel veri nedir?  İKYS sisteminde bulunan verilerden hangilerinin kişisel veri - hangilerinin hassas veri kapsamında değerlendirilmesi gerekmektedir?</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Tuttuğumuz bir veri hassas veriyse onu kurum içi (ODTÜ) diğer birimlerle paylaşabiliyor muyuz?  Paylaşılabiliyorsa “Hassas verilerin” kurum için paylaşılması iletilmesi nasıl olmalıdır?</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 xml:space="preserve">Kurum içerisinde, Üst Makamlar tarafından kişisel verilerin talep edilmesi durumunda bilgiler paylaşılabilir mi? </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Engelli personelin engellilik raporlarının bölümlerine gönderilmesi kişisel veri ya da hassas veri kapsamına girer mi?</w:t>
      </w:r>
    </w:p>
    <w:p w:rsidR="004D4422" w:rsidRPr="004D4422" w:rsidRDefault="004D4422" w:rsidP="004D4422">
      <w:pPr>
        <w:pStyle w:val="ListeParagraf"/>
        <w:numPr>
          <w:ilvl w:val="0"/>
          <w:numId w:val="8"/>
        </w:numPr>
        <w:spacing w:before="0" w:beforeAutospacing="0" w:after="200" w:afterAutospacing="0"/>
        <w:rPr>
          <w:rFonts w:cs="Liberation Serif"/>
          <w:i/>
        </w:rPr>
      </w:pPr>
      <w:r w:rsidRPr="004D4422">
        <w:rPr>
          <w:rFonts w:cs="Liberation Serif"/>
        </w:rPr>
        <w:t xml:space="preserve">Kişisel verilerin paylaşımına ilişkin kişilerle bir sözleşme imzalanabilir mi? Böyle bir sözleşme düzenlenmesi gerekiyorsa Üniversitemizde göreve başlayacaklar için imzalatılan İş Başvuru Formunun Kişisel Verileri koruma Kanunun kapsamında yeniden düzenlenmesi yeterli olur mu? </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lastRenderedPageBreak/>
        <w:t>İş telefon numaraları ve görev yeri bilgileri Kişisel Veri Kapsamına girer mi? Eğer Kişisel Veri Kapsamına giriyorsa WEB telefon rehberi ve görev yeri bilgileri kaldırılmalı mıdır?</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 xml:space="preserve">Özel-Tüzel kişilerden (bankalar-avukatlık büroları) sözlü-yazılı talep edilen kişisel verilerin (telefon-görev yeri-maaş tutarı-kaç yıldır görev yaptığı vb.) ilgililere verilmesi Kişisel Verilerin ihlaline girer mi? </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 xml:space="preserve">Kişi evlendiğinde veya ayrıldığında (Evlilik cüzdanı-Boşanma karar evrakı vb.) bahse konu evrakların özlük dosyalarında muhafaza edilmesi yönetmelik açısından uygun mudur?  </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 xml:space="preserve">Kişi eşinden ayrılmışsa medeni hali Bekâr mı olmalı “Boşanmış” mı olmalı? </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Üniversitemize naklen atanmak için başvuran kişilere iş başvuru formu doldurulmaktadır. Naklen atanması olumsuz karşılanan kişilerin kişisel verilerini içeren bu belgelerin ne kadar zaman içerisinde imha edilmesi gerekmektedir?</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AGEP ve İGEP’lerde katılımcı ve davetliler için uçak bileti alınırken, ad, soyad ve TC Kimlik Numarası bilgileri seyahat acentesi ile paylaşılıyor. Bu durumda ODTÜ’yü ve ilgililerin haklarını korumak için nasıl bir yol izlenmeli?</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Sistemimizde tuttuğumuz personel Engel durumunu belirten veri özel (hassas) nitelikli kişisel veri midir?</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AGEP ve İGEP programlarında konaklama ve organizasyon ile ilgili diğer işlemlerin (isimlik hazırlanması, farklı uçak seferi ile gelen veya dönen varsa ulaşımın sağlanabilmesi için, vb.) yapılabilmesi için ODTÜ Kuzey Kıbrıs Kampüsüne, kişilerin isimleri, unvanları, görev yerleri, uçak gidiş-dönüş bilgileri, kablosuz ağ bağlantısı için eposta ve cep telefon numaraları paylaşılmaktadır. Bu paylaşımın kişilerin haklarını ihlal etmemesi için ne tür bir düzenleme yapılması gerekmektedir?</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 xml:space="preserve">Merkezi Görevde Yükselme yazılı sınavı için YÖK aracılığı ile Anadolu Üniversitesi, sınav koşullarını uygun şekilde hazırlayabilmek için </w:t>
      </w:r>
      <w:r w:rsidRPr="004D4422">
        <w:rPr>
          <w:rFonts w:cs="Liberation Serif"/>
          <w:lang w:val="tr-TR"/>
        </w:rPr>
        <w:t>(ortopedik</w:t>
      </w:r>
      <w:r w:rsidRPr="004D4422">
        <w:rPr>
          <w:rFonts w:cs="Liberation Serif"/>
        </w:rPr>
        <w:t xml:space="preserve"> engelli personelin zemin katta sınava alınması, görme engelli personelin yanına sınavı okuyacak yardımcı atanması, vb.) “Sürekli/Geçici Engel veya Sağlık Sorunu” bildirimi yapılmasını ve ilgililerin raporlarını istiyor. Bu bilgileri bir form aracılığı ile ilgililerden talep ediyoruz. Aynı formda da sınav koşullarının uygun şekilde hazırlanabilmesi için kişilerin taleplerini topluyoruz. Elde edilen bilgiler (sağlık raporları da eklenerek) YÖK tarafından tarafımıza iletilen forma doldurularak YÖK’e iletiliyor.  Bu uygulama kişisel verilerin korunması ile çelişir mi?  Nasıl bir yol izlenmeli?</w:t>
      </w:r>
    </w:p>
    <w:p w:rsidR="004D4422" w:rsidRPr="004D4422" w:rsidRDefault="004D4422" w:rsidP="004D4422">
      <w:pPr>
        <w:pStyle w:val="ListeParagraf"/>
        <w:numPr>
          <w:ilvl w:val="0"/>
          <w:numId w:val="8"/>
        </w:numPr>
        <w:spacing w:before="0" w:beforeAutospacing="0" w:after="200" w:afterAutospacing="0"/>
        <w:rPr>
          <w:rFonts w:eastAsia="Times New Roman" w:cs="Liberation Serif"/>
          <w:color w:val="000000"/>
          <w:lang w:eastAsia="tr-TR"/>
        </w:rPr>
      </w:pPr>
      <w:r w:rsidRPr="004D4422">
        <w:rPr>
          <w:rFonts w:cs="Liberation Serif"/>
        </w:rPr>
        <w:t>Banka veya diğer kamu kurum/kuruluşlarından gelen aramalarda (Şu kişi/kişiler Kurumunuzda çalışmakta mıdır? İlgililerin Kurumumuzda çalıştıklarına dair teyit gerektiren bu tür sorulara verilecek (</w:t>
      </w:r>
      <w:r w:rsidRPr="004D4422">
        <w:rPr>
          <w:rFonts w:cs="Liberation Serif"/>
          <w:b/>
        </w:rPr>
        <w:t>kurumumuzda böyle biri çalışmaktadır/çalışmamaktadır</w:t>
      </w:r>
      <w:r w:rsidRPr="004D4422">
        <w:rPr>
          <w:rFonts w:cs="Liberation Serif"/>
        </w:rPr>
        <w:t xml:space="preserve">)  </w:t>
      </w:r>
      <w:r w:rsidRPr="004D4422">
        <w:rPr>
          <w:rFonts w:eastAsia="Times New Roman" w:cs="Liberation Serif"/>
          <w:color w:val="000000"/>
          <w:lang w:eastAsia="tr-TR"/>
        </w:rPr>
        <w:t>cevaplar KVKK kapsamında değerlendirilmeli midir?</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lastRenderedPageBreak/>
        <w:t xml:space="preserve">Birimlerde çalışan personellerin yapmış oldukları aramalarda ( ayrılmış personel ya da çalışan personel/personeller ile ilgili T.C. Kimlik numarası ya da ikametgâh adresi talepleri) Birimlerden arayan personellerin bu gibi taleplerini telefon üzerinden cevaplandırmak KVKK kapsamında değerlendirilmeli midir? </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Telefon ile aramalarda, "çalışan personelin daha önceden talep etmiş olduğu bir yazı veya ilgiliye ait bir işlemin süreci ile ilgili olarak", annesi/babası/kardeşi/eşi/ veya akrabası olduğunu bildiren kişilerin,  işleme esas kişi ile ilgili bilgi edinmek istemesi karşısında ilgililere ne tür bir cevap verilmesi gerektiği?</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İlgililerin kendileri için talep etmiş oldukları çalıştıklarına dair belge/hizmet belgesi gibi T.C. Kimlik numarası, adres bilgilerinin yer aldığı bu tür belgeleri dilekçelerinde şahsen almak istediklerini belirtmiş olmalarına rağmen, daha sonradan telefon ile arayıp belgeyi şu kişinin almasını istiyorum karşısında yazılı bir istek olmamasına karşı ilgilinin talebini kabul etmeli miyiz?</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Gerek 4688 sayılı gerekse 6356 sayılı Kanunlar gereği Sendika üyesi olan kişilerin bilgilerini (adı soyadı, üye olduğu sendika adı, üye no ve kesinti tutarı)  şeklinde WEB sayfasında yayınlamakta ve ilgili sendikalara da doküman olarak göndermekteyiz, Bu durumu KVK Kanunu kapsamında değerlendirebilir misiniz?</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İcra Nafaka verileri özel nitelikli kişisel veri midir?</w:t>
      </w:r>
    </w:p>
    <w:p w:rsidR="004D4422" w:rsidRPr="004D4422" w:rsidRDefault="004D4422" w:rsidP="004D4422">
      <w:pPr>
        <w:pStyle w:val="ListeParagraf"/>
        <w:numPr>
          <w:ilvl w:val="0"/>
          <w:numId w:val="8"/>
        </w:numPr>
        <w:spacing w:before="0" w:beforeAutospacing="0" w:after="200" w:afterAutospacing="0"/>
        <w:rPr>
          <w:rFonts w:cs="Liberation Serif"/>
        </w:rPr>
      </w:pPr>
      <w:r w:rsidRPr="004D4422">
        <w:rPr>
          <w:rFonts w:cs="Liberation Serif"/>
        </w:rPr>
        <w:t>Zaman zaman çalışanlarımız için kredi çekmek istedikleri bankalardan ilgilinin çalışıp çalışmadığı veya icra borcu bulunup bulunmadığı ve veya net brüt maaş bilgileri talep edilmektedir. Her ne kadar TC Kimlik no ve özel bilgileri paylaşılmıyorsa da çalışıp çalışmadığı bilgisi verilmektedir. Bunun yanında Avukat adıyla (ilgili kişiye vekâlet ettiği) İcra dosya no sorulmaktadır, bu durumda bilgi verilebilir mi?</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Bir personelin (İdari / Akademik) bir başkasıyla maaş bordrosunu Müdürlüğümüze gönderip Müdürlüğümüzce onaylanması istemesi uygun mudur kapsama girer mi?</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Ayrılan öğretim elemanlarının geriye dönük maaş bordrolarının e-posta ortamında istemesi maaş bilgilerinin paylaşılması konusu ihlale girer mi? (Kişi Ayrıldığı için kurum e-mailini kullanamayacağı göz önünde bulundurulması rica ediyorum. )</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Bizlere gelen anketlerde isim soy isim belirtmeden birçok ankette girdiğimiz veriler kişisel veri olabilir mi? Örneğin Görev yeri PDB, Unvanı Çözümleyici, Cinsiyeti Kadın tek bir kişi var bu kişinin doldurduğu anket kişisel veri olmaz mı?</w:t>
      </w:r>
    </w:p>
    <w:p w:rsidR="004D4422" w:rsidRPr="004D4422" w:rsidRDefault="004D4422" w:rsidP="004D4422">
      <w:pPr>
        <w:pStyle w:val="ListeParagraf"/>
        <w:numPr>
          <w:ilvl w:val="0"/>
          <w:numId w:val="8"/>
        </w:numPr>
        <w:spacing w:before="0" w:beforeAutospacing="0" w:after="160" w:afterAutospacing="0"/>
        <w:rPr>
          <w:rFonts w:cs="Liberation Serif"/>
        </w:rPr>
      </w:pPr>
      <w:r w:rsidRPr="004D4422">
        <w:rPr>
          <w:rFonts w:cs="Liberation Serif"/>
        </w:rPr>
        <w:t>Kişisel verilerin silinmesi ve yok edilmesi arasındaki fark nedir?</w:t>
      </w:r>
    </w:p>
    <w:p w:rsidR="004D4422" w:rsidRPr="004D4422" w:rsidRDefault="004D4422" w:rsidP="004D4422">
      <w:pPr>
        <w:rPr>
          <w:rFonts w:cs="Liberation Serif"/>
          <w:lang w:val="tr-TR"/>
        </w:rPr>
      </w:pPr>
    </w:p>
    <w:p w:rsidR="0002239D" w:rsidRPr="00383939" w:rsidRDefault="0002239D">
      <w:pPr>
        <w:jc w:val="both"/>
        <w:rPr>
          <w:rFonts w:eastAsia="Times New Roman" w:cs="Courier New"/>
          <w:color w:val="000000"/>
          <w:lang w:val="tr-TR" w:eastAsia="tr-TR"/>
        </w:rPr>
      </w:pPr>
    </w:p>
    <w:p w:rsidR="0002239D" w:rsidRPr="00383939" w:rsidRDefault="0002239D">
      <w:pPr>
        <w:pStyle w:val="HTMLncedenBiimlendirilmi"/>
        <w:shd w:val="clear" w:color="auto" w:fill="FFFFFF"/>
        <w:ind w:left="720"/>
        <w:jc w:val="both"/>
        <w:rPr>
          <w:rFonts w:asciiTheme="minorHAnsi" w:hAnsiTheme="minorHAnsi"/>
          <w:color w:val="000000"/>
          <w:sz w:val="24"/>
          <w:szCs w:val="24"/>
          <w:lang w:val="tr-TR"/>
        </w:rPr>
      </w:pPr>
    </w:p>
    <w:p w:rsidR="0002239D" w:rsidRPr="00383939" w:rsidRDefault="00022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000000"/>
          <w:lang w:val="tr-TR" w:eastAsia="tr-TR"/>
        </w:rPr>
      </w:pPr>
    </w:p>
    <w:p w:rsidR="0002239D" w:rsidRPr="00383939" w:rsidRDefault="00022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000000"/>
          <w:lang w:val="tr-TR" w:eastAsia="tr-TR"/>
        </w:rPr>
      </w:pPr>
    </w:p>
    <w:p w:rsidR="0002239D" w:rsidRPr="00383939" w:rsidRDefault="0002239D">
      <w:pPr>
        <w:jc w:val="both"/>
        <w:rPr>
          <w:lang w:val="tr-TR"/>
        </w:rPr>
      </w:pPr>
    </w:p>
    <w:sectPr w:rsidR="0002239D" w:rsidRPr="00383939">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3E37"/>
    <w:multiLevelType w:val="multilevel"/>
    <w:tmpl w:val="EDE89C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3B245BF"/>
    <w:multiLevelType w:val="hybridMultilevel"/>
    <w:tmpl w:val="E8FED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776D1C"/>
    <w:multiLevelType w:val="hybridMultilevel"/>
    <w:tmpl w:val="BBC61008"/>
    <w:lvl w:ilvl="0" w:tplc="4E02FD7A">
      <w:start w:val="1"/>
      <w:numFmt w:val="decimal"/>
      <w:lvlText w:val="%1."/>
      <w:lvlJc w:val="left"/>
      <w:pPr>
        <w:ind w:left="720" w:hanging="360"/>
      </w:pPr>
      <w:rPr>
        <w:rFonts w:eastAsia="Times New Roman" w:cs="Courier New"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E861AE"/>
    <w:multiLevelType w:val="hybridMultilevel"/>
    <w:tmpl w:val="1F009C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35F2BFC"/>
    <w:multiLevelType w:val="multilevel"/>
    <w:tmpl w:val="3274F1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6A12D73"/>
    <w:multiLevelType w:val="hybridMultilevel"/>
    <w:tmpl w:val="81F400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626B7013"/>
    <w:multiLevelType w:val="hybridMultilevel"/>
    <w:tmpl w:val="C2420B7E"/>
    <w:lvl w:ilvl="0" w:tplc="041F0001">
      <w:start w:val="1"/>
      <w:numFmt w:val="bullet"/>
      <w:lvlText w:val=""/>
      <w:lvlJc w:val="left"/>
      <w:pPr>
        <w:ind w:left="360" w:hanging="360"/>
      </w:pPr>
      <w:rPr>
        <w:rFonts w:ascii="Symbol" w:hAnsi="Symbol"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76962898"/>
    <w:multiLevelType w:val="hybridMultilevel"/>
    <w:tmpl w:val="3182B9B4"/>
    <w:lvl w:ilvl="0" w:tplc="236C6946">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9D"/>
    <w:rsid w:val="0002239D"/>
    <w:rsid w:val="00383939"/>
    <w:rsid w:val="00474EB7"/>
    <w:rsid w:val="004D4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F76D"/>
  <w15:docId w15:val="{DDBE02C4-1DB5-4DC1-BBF5-C43970E8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w:hAnsi="Liberation Serif" w:cs="Lohit Devanagari"/>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83939"/>
    <w:pPr>
      <w:keepNext/>
      <w:keepLines/>
      <w:spacing w:before="240"/>
      <w:outlineLvl w:val="0"/>
    </w:pPr>
    <w:rPr>
      <w:rFonts w:asciiTheme="majorHAnsi" w:eastAsiaTheme="majorEastAsia" w:hAnsiTheme="majorHAnsi" w:cs="Mangal"/>
      <w:color w:val="2E74B5" w:themeColor="accent1" w:themeShade="BF"/>
      <w:sz w:val="32"/>
      <w:szCs w:val="2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GvdeMetni"/>
    <w:qFormat/>
    <w:pPr>
      <w:keepNext/>
      <w:spacing w:before="240" w:after="120"/>
    </w:pPr>
    <w:rPr>
      <w:rFonts w:ascii="Liberation Sans"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eParagraf">
    <w:name w:val="List Paragraph"/>
    <w:basedOn w:val="Normal"/>
    <w:uiPriority w:val="34"/>
    <w:qFormat/>
    <w:rsid w:val="00383939"/>
    <w:pPr>
      <w:spacing w:before="100" w:beforeAutospacing="1" w:after="100" w:afterAutospacing="1" w:line="360" w:lineRule="auto"/>
      <w:ind w:left="720"/>
      <w:contextualSpacing/>
      <w:jc w:val="both"/>
    </w:pPr>
  </w:style>
  <w:style w:type="paragraph" w:styleId="HTMLncedenBiimlendirilmi">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uiPriority w:val="9"/>
    <w:rsid w:val="00383939"/>
    <w:rPr>
      <w:rFonts w:asciiTheme="majorHAnsi" w:eastAsiaTheme="majorEastAsia" w:hAnsiTheme="majorHAnsi" w:cs="Mangal"/>
      <w:color w:val="2E74B5"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10506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dc:description/>
  <cp:lastModifiedBy>test</cp:lastModifiedBy>
  <cp:revision>2</cp:revision>
  <dcterms:created xsi:type="dcterms:W3CDTF">2019-11-14T05:58:00Z</dcterms:created>
  <dcterms:modified xsi:type="dcterms:W3CDTF">2019-11-14T05:58:00Z</dcterms:modified>
  <dc:language>en-US</dc:language>
</cp:coreProperties>
</file>